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4
</w:t>
      </w:r>
    </w:p>
    <w:p>
      <w:r>
        <w:t xml:space="preserve">к Порядку ведения кассовых операций
</w:t>
      </w:r>
    </w:p>
    <w:p>
      <w:r>
        <w:t xml:space="preserve">в Российской Федерации,
</w:t>
      </w:r>
    </w:p>
    <w:p>
      <w:r>
        <w:t xml:space="preserve">утвержденному ЦБ РФ
</w:t>
      </w:r>
    </w:p>
    <w:p>
      <w:r>
        <w:t xml:space="preserve">22.09.93 Nо. 40
</w:t>
      </w:r>
    </w:p>
    <w:p>
      <w:r>
        <w:t xml:space="preserve">__________________________
</w:t>
      </w:r>
    </w:p>
    <w:p>
      <w:r>
        <w:t xml:space="preserve">предприятие, организация
</w:t>
      </w:r>
    </w:p>
    <w:p>
      <w:r>
        <w:t xml:space="preserve">цех ______________________
</w:t>
      </w:r>
    </w:p>
    <w:p>
      <w:r>
        <w:t xml:space="preserve">АКТ
</w:t>
      </w:r>
    </w:p>
    <w:p>
      <w:r>
        <w:t xml:space="preserve">ревизии наличных денежных средств
</w:t>
      </w:r>
    </w:p>
    <w:p>
      <w:r>
        <w:t xml:space="preserve">"___"_____________ 199_ г.
</w:t>
      </w:r>
    </w:p>
    <w:p>
      <w:r>
        <w:t xml:space="preserve">находящихся _________________________________________________________
</w:t>
      </w:r>
    </w:p>
    <w:p>
      <w:r>
        <w:t xml:space="preserve">РАСПИСКА
</w:t>
      </w:r>
    </w:p>
    <w:p>
      <w:r>
        <w:t xml:space="preserve">К началу  проведения ревизии все расходные и приходные документы
</w:t>
      </w:r>
    </w:p>
    <w:p>
      <w:r>
        <w:t xml:space="preserve">на денежные средства сданы в бухгалтерию  и  все  денежные  средства,
</w:t>
      </w:r>
    </w:p>
    <w:p>
      <w:r>
        <w:t xml:space="preserve">поступившие на мою ответственность,  оприходованы, а выбывшие списаны
</w:t>
      </w:r>
    </w:p>
    <w:p>
      <w:r>
        <w:t xml:space="preserve">в расход.
</w:t>
      </w:r>
    </w:p>
    <w:p>
      <w:r>
        <w:t xml:space="preserve">(Материально ответственное лицо) 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Должность                 Роспись                          Фамилия
</w:t>
      </w:r>
    </w:p>
    <w:p>
      <w:r>
        <w:t xml:space="preserve">На основании приказа (распоряжения) от "__"_______ 19__ г. Nо. ______
</w:t>
      </w:r>
    </w:p>
    <w:p>
      <w:r>
        <w:t xml:space="preserve">произведена ревизия денежных средств по состоянию на"__"_____ 19__ г.
</w:t>
      </w:r>
    </w:p>
    <w:p>
      <w:r>
        <w:t xml:space="preserve">При ревизии установлено следующее:
</w:t>
      </w:r>
    </w:p>
    <w:p>
      <w:r>
        <w:t xml:space="preserve">1) наличных денег _______________________________ руб. _________ коп.
</w:t>
      </w:r>
    </w:p>
    <w:p>
      <w:r>
        <w:t xml:space="preserve">2) почтовых марок _______________________________ руб. _________ коп.
</w:t>
      </w:r>
    </w:p>
    <w:p>
      <w:r>
        <w:t xml:space="preserve">3) ценных бумаг _________________________________ руб. _________ коп.
</w:t>
      </w:r>
    </w:p>
    <w:p>
      <w:r>
        <w:t xml:space="preserve">4) ______________________________________________ руб. _________ коп.
</w:t>
      </w:r>
    </w:p>
    <w:p>
      <w:r>
        <w:t xml:space="preserve">Итого фактическое наличие 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(прописью)
</w:t>
      </w:r>
    </w:p>
    <w:p>
      <w:r>
        <w:t xml:space="preserve">По учетным данным _______________________________ руб. _________ коп.
</w:t>
      </w:r>
    </w:p>
    <w:p>
      <w:r>
        <w:t xml:space="preserve">Результаты ревизии: излишек ________________ недостача ______________
</w:t>
      </w:r>
    </w:p>
    <w:p>
      <w:r>
        <w:t xml:space="preserve">Последние номера кассовых ордеров:
</w:t>
      </w:r>
    </w:p>
    <w:p>
      <w:r>
        <w:t xml:space="preserve">приходного Nо. __________, расходного Nо. ____________
</w:t>
      </w:r>
    </w:p>
    <w:p>
      <w:r>
        <w:t xml:space="preserve">Председатель комиссии
</w:t>
      </w:r>
    </w:p>
    <w:p>
      <w:r>
        <w:t xml:space="preserve">_____________________________________________________________________
</w:t>
      </w:r>
    </w:p>
    <w:p>
      <w:r>
        <w:t xml:space="preserve">(должность)                  (подпись)               (Ф.И.О.)
</w:t>
      </w:r>
    </w:p>
    <w:p>
      <w:r>
        <w:t xml:space="preserve">Члены комиссии
</w:t>
      </w:r>
    </w:p>
    <w:p>
      <w:r>
        <w:t xml:space="preserve">_____________________________________________________________________
</w:t>
      </w:r>
    </w:p>
    <w:p>
      <w:r>
        <w:t xml:space="preserve">(должность)                  (подпись)                (Ф.И.О.)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Подтверждаю, что денежные средства,  перечисленные в акте,  находятся
</w:t>
      </w:r>
    </w:p>
    <w:p>
      <w:r>
        <w:t xml:space="preserve">на моем ответственном хранении.
</w:t>
      </w:r>
    </w:p>
    <w:p>
      <w:r>
        <w:t xml:space="preserve">Материально ответственное лицо
</w:t>
      </w:r>
    </w:p>
    <w:p>
      <w:r>
        <w:t xml:space="preserve">"__"___________ 19__ г.
</w:t>
      </w:r>
    </w:p>
    <w:p>
      <w:r>
        <w:t xml:space="preserve">Объяснение причин излишков или недостач 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Материально ответственное лицо
</w:t>
      </w:r>
    </w:p>
    <w:p>
      <w:r>
        <w:t xml:space="preserve">Решение руководителя предприятия 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(подпись)
</w:t>
      </w:r>
    </w:p>
    <w:p>
      <w:r>
        <w:t xml:space="preserve">"__"___________ 19__ г.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Акт применяется для отражения результатов  ревизии  фактического
</w:t>
      </w:r>
    </w:p>
    <w:p>
      <w:r>
        <w:t xml:space="preserve">наличия  денежных  средств  (наличных  денег,  почтовых марок и др.),
</w:t>
      </w:r>
    </w:p>
    <w:p>
      <w:r>
        <w:t xml:space="preserve">находящихся в кассе предприятия (организации).
</w:t>
      </w:r>
    </w:p>
    <w:p>
      <w:r>
        <w:t xml:space="preserve">Комиссия проверяет денежное наличие путем полного пересчета всех
</w:t>
      </w:r>
    </w:p>
    <w:p>
      <w:r>
        <w:t xml:space="preserve">денег,  находящихся в кассе:  лимитированные чековые  книжки,  ценные
</w:t>
      </w:r>
    </w:p>
    <w:p>
      <w:r>
        <w:t xml:space="preserve">бумаги и т.д.  Акт составляется в 2 экз.  и подписывается ревизионной
</w:t>
      </w:r>
    </w:p>
    <w:p>
      <w:r>
        <w:t xml:space="preserve">комиссией и материально  ответственным  лицом.  Один  экземпляр  акта
</w:t>
      </w:r>
    </w:p>
    <w:p>
      <w:r>
        <w:t xml:space="preserve">передается в бухгалтерию предприятия (организации), второй остается у
</w:t>
      </w:r>
    </w:p>
    <w:p>
      <w:r>
        <w:t xml:space="preserve">материально ответственного лица.
</w:t>
      </w:r>
    </w:p>
    <w:p>
      <w:r>
        <w:t xml:space="preserve">До начала ревизии от каждого материально ответственного лица или
</w:t>
      </w:r>
    </w:p>
    <w:p>
      <w:r>
        <w:t xml:space="preserve">группы  лиц,  отвечающих  за  сохранность  денежных  средств  берется
</w:t>
      </w:r>
    </w:p>
    <w:p>
      <w:r>
        <w:t xml:space="preserve">расписка. Расписка включена в заголовочную часть формы.
</w:t>
      </w:r>
    </w:p>
    <w:p>
      <w:r>
        <w:t xml:space="preserve">При смене материально ответственных лиц  акт  составляется  в  3
</w:t>
      </w:r>
    </w:p>
    <w:p>
      <w:r>
        <w:t xml:space="preserve">экз. (материально ответственному лицу, сдавшему ценности, материально
</w:t>
      </w:r>
    </w:p>
    <w:p>
      <w:r>
        <w:t xml:space="preserve">ответственному лицу, принявшему ценности, и бухгалтерии).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2023-10-10T09:38:01.468Z</dcterms:created>
  <dcterms:modified xsi:type="dcterms:W3CDTF">2023-10-10T09:38:01.468Z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